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B9A" w:rsidRPr="00D36B9A" w:rsidRDefault="00D36B9A" w:rsidP="00D36B9A">
      <w:pPr>
        <w:jc w:val="center"/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</w:pPr>
      <w:r w:rsidRPr="00D36B9A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 xml:space="preserve">ИСТОРИЯ </w:t>
      </w:r>
      <w:r w:rsidRPr="00D36B9A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>КАЗАНИ</w:t>
      </w:r>
      <w:r w:rsidRPr="00D36B9A">
        <w:rPr>
          <w:rFonts w:ascii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</w:rPr>
        <w:t xml:space="preserve"> ДЛЯ ДЕТЕЙ – ФАКТЫ И ДОСТОПРИМЕЧАТЕЛЬНОСТИ</w:t>
      </w:r>
    </w:p>
    <w:p w:rsidR="00575AA3" w:rsidRPr="00D36B9A" w:rsidRDefault="00575AA3" w:rsidP="00575AA3">
      <w:pPr>
        <w:shd w:val="clear" w:color="auto" w:fill="FFFFFF"/>
        <w:spacing w:after="0" w:line="264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ГОРОД КАЗАНЬ (РОССИЯ)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Казань - один из древнейших городов России, расположенный на Средней Волге на реке Казанка. Является столицей Республики Татарстан и крупнейшим городом Поволжья. Казань - одно из самых красивых и интересных мест России, город с великолепным историческим и культурным наследием. Самой известной достопримечательностью столицы Татарстана является кремль, который включён в список объектов Всемирного наследия ЮНЕСКО.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Казань имеет тысячелетнюю историю и её часто именуют «третьей столицей России». Город ещё с древности является своеобразным мостом между Востоком и Западом, что интересным образом сказалось на его архитектуре, культуре и даже атмосфере. Здесь христианские церкви соседствуют с мусульманскими мечетями, великолепные старинные дворцы с современными зданиями, придавая столице Татарстана удивительный колорит. </w:t>
      </w:r>
    </w:p>
    <w:p w:rsidR="00575AA3" w:rsidRPr="00D36B9A" w:rsidRDefault="00575AA3" w:rsidP="00575AA3">
      <w:pPr>
        <w:shd w:val="clear" w:color="auto" w:fill="FFFFFF"/>
        <w:spacing w:after="0" w:line="264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ГЕОГРАФИЯ И КЛИМАТ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Казань расположена на востоке Европейской части России в 800 км от </w:t>
      </w:r>
      <w:hyperlink r:id="rId5" w:history="1">
        <w:r w:rsidRPr="00D36B9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Москвы</w:t>
        </w:r>
      </w:hyperlink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Столица Татарстана построена на левом берегу Волги у впадения в неё реки Казанки, которая делит город на две части: южную историческую и более современную северную. Рельеф Казани преимущественно равнинный с невысокими холмами. 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Климат города умеренно-континентальный. Он характеризуется сравнительно холодной и снежной зимой, а также тёплым, немного дождливым летом. Самое лучшее время, чтобы посетить столицу Татарстана период с мая по сентябрь. </w:t>
      </w:r>
    </w:p>
    <w:p w:rsidR="00575AA3" w:rsidRPr="00D36B9A" w:rsidRDefault="00575AA3" w:rsidP="00575AA3">
      <w:pPr>
        <w:shd w:val="clear" w:color="auto" w:fill="FFFFFF"/>
        <w:spacing w:after="0" w:line="264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ИСТОРИЯ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История Казани насчитывает более тысячи лет. Учёные считают, что поселение на месте современного города было основано примерно в 1005 году. Первоначально здесь была построена крепость на северной границе Волжской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Булгарии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13 и 14 веках Казань становится важным центром Золотой Орды. 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1391 году город впервые упоминается в летописях. В 1438 году Казань была захвачена ханом Улу-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Мухамеддом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становится столицей Казанского ханства. На протяжении следующих сто лет ханство неоднократно воевало с Московским княжеством и, в конечном итоге, в 1552 году Казань была взята Иваном Грозным. 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B6C345" wp14:editId="076DFB8C">
            <wp:extent cx="5975350" cy="3073400"/>
            <wp:effectExtent l="0" t="0" r="6350" b="0"/>
            <wp:docPr id="34" name="Рисунок 34" descr="Казанский крем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занский кремль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10" cy="307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Казанский кремль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1556 году здесь началось строительство кремля. К 17 веку Казань превратилась в один из важнейших городов России, а в начале 18 века стала столицей Казанской губернии. В 1804 году здесь был основан университет. </w:t>
      </w:r>
    </w:p>
    <w:p w:rsidR="00575AA3" w:rsidRPr="00D36B9A" w:rsidRDefault="00575AA3" w:rsidP="00575AA3">
      <w:pPr>
        <w:shd w:val="clear" w:color="auto" w:fill="FFFFFF"/>
        <w:spacing w:after="0" w:line="264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 ДОБРАТЬСЯ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Казани есть крупный международный аэропорт, расположенный в 26 км к югу от города. Столица Татарстана имеет регулярное воздушное сообщение с большинством крупных городов России, а также городами </w:t>
      </w:r>
      <w:hyperlink r:id="rId7" w:history="1">
        <w:r w:rsidRPr="00D36B9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Турции</w:t>
        </w:r>
      </w:hyperlink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" w:history="1">
        <w:r w:rsidRPr="00D36B9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Болгарии</w:t>
        </w:r>
      </w:hyperlink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" w:history="1">
        <w:r w:rsidRPr="00D36B9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Греции</w:t>
        </w:r>
      </w:hyperlink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ОАЭ, Таиланда. Кроме того, Казань является крупным железнодорожным и транспортным узлом. На автомобиле из Москвы сюда можно добраться по автомагистрали М7.</w:t>
      </w:r>
    </w:p>
    <w:p w:rsidR="00575AA3" w:rsidRPr="00D36B9A" w:rsidRDefault="00575AA3" w:rsidP="00575AA3">
      <w:pPr>
        <w:shd w:val="clear" w:color="auto" w:fill="FFFFFF"/>
        <w:spacing w:after="0" w:line="312" w:lineRule="atLeast"/>
        <w:ind w:righ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Общественный транспорт Казани представлен одной линией метро, многочисленными автобусными маршрутами, трамвайными и троллейбусными линиями. Казанское метро включает всего 10 станций. Трамвайных маршрутов - пять. </w:t>
      </w:r>
    </w:p>
    <w:p w:rsidR="00575AA3" w:rsidRPr="00D36B9A" w:rsidRDefault="00D36B9A" w:rsidP="00575AA3">
      <w:pPr>
        <w:shd w:val="clear" w:color="auto" w:fill="FFFFFF"/>
        <w:spacing w:after="0" w:line="264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5FE3D4" wp14:editId="34B4419D">
            <wp:extent cx="5976000" cy="3985594"/>
            <wp:effectExtent l="0" t="0" r="5715" b="0"/>
            <wp:docPr id="33" name="Рисунок 33" descr="Казан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зань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9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AA3" w:rsidRPr="00D3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ПОКУПКИ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Традиционно туристы покупают в Казани посуду (казан, пиалы), традиционные сладости (например,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чак-чак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мясные деликатесы (например, вяленую конину), традиционную одежду и обувь (тюбетейка, мужские ичиги и женские чувяки). </w:t>
      </w:r>
    </w:p>
    <w:p w:rsidR="00575AA3" w:rsidRPr="00D36B9A" w:rsidRDefault="00575AA3" w:rsidP="00575A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64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ЕДА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Казань славится своей гастрономией. Рекомендуем попробовать здесь бешбармак, азу по-татарски, суп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токмач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жаркое из конины (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кыздырма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плов, шурпу,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эчпочмак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(пирожки с мясом), лепешки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кыстыбый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многое другое. </w:t>
      </w:r>
    </w:p>
    <w:p w:rsidR="00575AA3" w:rsidRPr="00D36B9A" w:rsidRDefault="00575AA3" w:rsidP="00575AA3">
      <w:pPr>
        <w:shd w:val="clear" w:color="auto" w:fill="FFFFFF"/>
        <w:spacing w:after="0" w:line="264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ДОСТОПРИМЕЧАТЕЛЬНОСТИ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Казанский кремль - самая древняя часть города и самая известная достопримечательность Казани. Представляет собой великолепный ансамбль памятников истории, архитектуры и культуры, окружённый белокаменными стенами. Истоки Казанского кремля уходят в начало 11 века, когда на этом месте была построена пограничная булгарская крепость. Текущий вид он обрёл в 16 - 17 веках, сохранив несколько фрагментов прошлых периодов.</w:t>
      </w:r>
    </w:p>
    <w:p w:rsidR="00575AA3" w:rsidRPr="00D36B9A" w:rsidRDefault="00575AA3" w:rsidP="00575AA3">
      <w:pPr>
        <w:shd w:val="clear" w:color="auto" w:fill="FFFFFF"/>
        <w:spacing w:after="0" w:line="312" w:lineRule="atLeast"/>
        <w:ind w:righ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Кремль в Казани был построен в традиционном русском стиле псковскими мастерами, поэтому его стены напоминают аналогичную крепость в </w:t>
      </w:r>
      <w:hyperlink r:id="rId11" w:history="1">
        <w:r w:rsidRPr="00D36B9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Пскове</w:t>
        </w:r>
      </w:hyperlink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75AA3" w:rsidRPr="00D36B9A" w:rsidRDefault="00575AA3" w:rsidP="00D36B9A">
      <w:pPr>
        <w:shd w:val="clear" w:color="auto" w:fill="FFFFFF"/>
        <w:spacing w:after="0" w:line="312" w:lineRule="atLeast"/>
        <w:ind w:right="30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Кремль расположен на левом берегу реки Казанки на холме. Площадь его составляет 15 гектар. Стены имеют протяженность 1.8 км и в высоту достигают 12 м. До нашего времени сохран</w:t>
      </w:r>
      <w:r w:rsid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илось восемь башен и двое ворот.</w:t>
      </w:r>
    </w:p>
    <w:p w:rsidR="00575AA3" w:rsidRPr="00D36B9A" w:rsidRDefault="00575AA3" w:rsidP="00575AA3">
      <w:pPr>
        <w:shd w:val="clear" w:color="auto" w:fill="FFFFFF"/>
        <w:spacing w:after="0" w:line="264" w:lineRule="atLeast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75AA3" w:rsidRPr="00D36B9A" w:rsidRDefault="00D36B9A" w:rsidP="00575AA3">
      <w:pPr>
        <w:shd w:val="clear" w:color="auto" w:fill="FFFFFF"/>
        <w:spacing w:after="0" w:line="264" w:lineRule="atLeast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B956A3F" wp14:editId="2E19F8DC">
            <wp:simplePos x="0" y="0"/>
            <wp:positionH relativeFrom="margin">
              <wp:posOffset>-89535</wp:posOffset>
            </wp:positionH>
            <wp:positionV relativeFrom="page">
              <wp:posOffset>1798320</wp:posOffset>
            </wp:positionV>
            <wp:extent cx="182942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75" y="21450"/>
                <wp:lineTo x="21375" y="0"/>
                <wp:lineTo x="0" y="0"/>
              </wp:wrapPolygon>
            </wp:wrapTight>
            <wp:docPr id="29" name="Рисунок 29" descr="Сююмб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ююмби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AA3" w:rsidRPr="00D3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ГЛАВНЫЕ ДОСТОПРИМЕЧАТЕЛЬНОСТИ КАЗАНСКОГО КРЕМЛЯ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Сююмбике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высокая 58-метровая дозорная кирпичная башня, являющаяся одной из архитектурных доминант кремля. Её точная дата постройки неизвестна. Первые письменные упоминания датируются 1777 годом. Башня имеет проездные ворота и увенчана шпилем. Интересно, что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Сююмбике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«падающей башней». Отклонение от оси составляет около 2 м. 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6B9A" w:rsidRP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40B1674" wp14:editId="38690203">
            <wp:simplePos x="0" y="0"/>
            <wp:positionH relativeFrom="margin">
              <wp:posOffset>-88900</wp:posOffset>
            </wp:positionH>
            <wp:positionV relativeFrom="paragraph">
              <wp:posOffset>219710</wp:posOffset>
            </wp:positionV>
            <wp:extent cx="1828800" cy="3169285"/>
            <wp:effectExtent l="0" t="0" r="0" b="0"/>
            <wp:wrapTight wrapText="bothSides">
              <wp:wrapPolygon edited="0">
                <wp:start x="0" y="0"/>
                <wp:lineTo x="0" y="21423"/>
                <wp:lineTo x="21375" y="21423"/>
                <wp:lineTo x="21375" y="0"/>
                <wp:lineTo x="0" y="0"/>
              </wp:wrapPolygon>
            </wp:wrapTight>
            <wp:docPr id="28" name="Рисунок 28" descr="Кул-Шари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л-Шариф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-Шариф - главная мечеть Татарстана, строительство которой было завершено в 2005 году. Возведена на месте исторической мечети Крымского ханства, разрушенной при взятии Казани войсками Ивана Грозного.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-Шариф построена из гранита и мрамора, имеет шесть минаретов (четыре больших и два маленьких) и один купол.</w:t>
      </w:r>
    </w:p>
    <w:p w:rsidR="00575AA3" w:rsidRPr="00D36B9A" w:rsidRDefault="00575AA3" w:rsidP="00575A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02B1CB1" wp14:editId="30F874C3">
            <wp:extent cx="5976000" cy="7166994"/>
            <wp:effectExtent l="0" t="0" r="5715" b="0"/>
            <wp:docPr id="27" name="Рисунок 27" descr="Благовещен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лаговещенский собо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71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Благовещенский собор - главный христианский храм Казани и древнейший сохранившийся памятник кремля. Он был построен между 1555 и 1562 годами на месте деревянной церкви, возведенной сразу после взятия столицы Казанского ханства. Собор был возведён псковскими мастерами и представляет собой великолепный образец позднесредневековой русской архитектуры. В 17 веке к церкви была пристроена высокая 50-метровая колокольня, разрушенная в 1928 году.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BD1DFC0" wp14:editId="3D81D40B">
            <wp:simplePos x="0" y="0"/>
            <wp:positionH relativeFrom="margin">
              <wp:align>left</wp:align>
            </wp:positionH>
            <wp:positionV relativeFrom="page">
              <wp:posOffset>600710</wp:posOffset>
            </wp:positionV>
            <wp:extent cx="2338070" cy="3505835"/>
            <wp:effectExtent l="0" t="0" r="5080" b="0"/>
            <wp:wrapTight wrapText="bothSides">
              <wp:wrapPolygon edited="0">
                <wp:start x="0" y="0"/>
                <wp:lineTo x="0" y="21479"/>
                <wp:lineTo x="21471" y="21479"/>
                <wp:lineTo x="21471" y="0"/>
                <wp:lineTo x="0" y="0"/>
              </wp:wrapPolygon>
            </wp:wrapTight>
            <wp:docPr id="26" name="Рисунок 26" descr="Спасская баш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асская башн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Спасская башня - главная башня Казанского кремля, построенная в 16 веке и имеющая высоту почти 47 метров. Она имеет четыре яруса и построена из белого известняка. В прошлом рядом с башней находилась красивая часовня, разрушенная в советское время.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36B9A" w:rsidRP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CCCF55C" wp14:editId="7DED896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427605" cy="4374515"/>
            <wp:effectExtent l="0" t="0" r="0" b="6985"/>
            <wp:wrapTight wrapText="bothSides">
              <wp:wrapPolygon edited="0">
                <wp:start x="0" y="0"/>
                <wp:lineTo x="0" y="21540"/>
                <wp:lineTo x="21357" y="21540"/>
                <wp:lineTo x="21357" y="0"/>
                <wp:lineTo x="0" y="0"/>
              </wp:wrapPolygon>
            </wp:wrapTight>
            <wp:docPr id="25" name="Рисунок 25" descr="Тайницкая баш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йницкая башн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Тайницкая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башня была построена в середине 16 века на месте скрытого источника воды. Во времена Казанского ханства на этом месте располагалась башня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Нур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Али, через которую въехал в Казань Иван Грозный.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2369786" wp14:editId="635FC7B8">
            <wp:extent cx="5353050" cy="7060758"/>
            <wp:effectExtent l="0" t="0" r="0" b="6985"/>
            <wp:docPr id="24" name="Рисунок 24" descr="Юго-Западная башня башн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Юго-Западная башня башня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93" cy="70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Юго-Западная башня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Юго-Западная башня является ровесником Спасской башни и также построена псковскими мастерам.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C7DC817" wp14:editId="307209ED">
            <wp:extent cx="5976000" cy="3360736"/>
            <wp:effectExtent l="0" t="0" r="5715" b="0"/>
            <wp:docPr id="23" name="Рисунок 23" descr="Президентский дв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зидентский дворе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3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Президентский дворец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Президентский дворец - красивое историческое здание середины 19 века, построенное в стиле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неоренессанса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(русско-византийском стиле). Когда-то дворец был резиденцией губернаторов. Во времена Казанского ханства на этом месте располагался ханский дворец.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A46188" wp14:editId="693E70D3">
            <wp:extent cx="5976000" cy="2503682"/>
            <wp:effectExtent l="0" t="0" r="5715" b="0"/>
            <wp:docPr id="20" name="Рисунок 20" descr="Пушечный дво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ушечный двор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50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Пушечный двор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Пушечный двор - ансамбль исторических зданий 17 - 19 веков в стиле барокко и классицизма. Комплекс являлся одним из крупнейших в Российской империи мест производства и ремонта артиллерийских орудий и функционировал до середины 19 века.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B7B475D" wp14:editId="636D8629">
            <wp:extent cx="5976000" cy="3505792"/>
            <wp:effectExtent l="0" t="0" r="5715" b="0"/>
            <wp:docPr id="19" name="Рисунок 19" descr="Кремлёвская набере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емлёвская набережна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50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Кремлёвская набережная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Кремлёвская набережная - яркая пешеходная улица, которая начинается у стен кремля. Является одним из самых популярных мест среди жителей и гостей города для прогулки. Нынешний вид набережная обрела в 2013 - 2015 гг. </w:t>
      </w:r>
    </w:p>
    <w:p w:rsidR="00575AA3" w:rsidRPr="00D36B9A" w:rsidRDefault="00575AA3" w:rsidP="00575AA3">
      <w:pPr>
        <w:shd w:val="clear" w:color="auto" w:fill="FFFFFF"/>
        <w:spacing w:after="0" w:line="264" w:lineRule="atLeast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ДРУГИЕ ДОСТОПРИМЕЧАТЕЛЬНОСТИ КАЗАНИ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Улица Баумана - центральная улица исторического центра Казани, которая начинается у стен Кремля и тянется до площади Тукая. В её окрестностях сконцентрировано огромное количество памятников архитектуры и культуры. Также это одна из самых старых улиц Казани. Во времена Казанского ханства здесь пролегал Ногайский тракт.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D0AA5B1" wp14:editId="7C83647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01595" cy="3888105"/>
            <wp:effectExtent l="0" t="0" r="8255" b="0"/>
            <wp:wrapTight wrapText="bothSides">
              <wp:wrapPolygon edited="0">
                <wp:start x="0" y="0"/>
                <wp:lineTo x="0" y="21484"/>
                <wp:lineTo x="21510" y="21484"/>
                <wp:lineTo x="21510" y="0"/>
                <wp:lineTo x="0" y="0"/>
              </wp:wrapPolygon>
            </wp:wrapTight>
            <wp:docPr id="17" name="Рисунок 17" descr="Колокольня Богоявленского собо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локольня Богоявленского собора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AA3"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Богоявленский собор был полностью завершён в 1756 году и расположен на улице Баумана в глубине двора. Храм построен в стиле русского барокко и до революции имел богато украшенный интерьер. В его архитектуре особенно выделяется высокая кирпичная колокольня в </w:t>
      </w:r>
      <w:proofErr w:type="spellStart"/>
      <w:r w:rsidR="00575AA3"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неорусском</w:t>
      </w:r>
      <w:proofErr w:type="spellEnd"/>
      <w:r w:rsidR="00575AA3"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стиле, которая долгое время являлась самым высоким сооружением исторического центра Казани.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29B9C2F" wp14:editId="56C3AE0F">
            <wp:extent cx="5976000" cy="3985594"/>
            <wp:effectExtent l="0" t="0" r="5715" b="0"/>
            <wp:docPr id="16" name="Рисунок 16" descr="Храм всех религ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Храм всех религи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9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Храм всех религий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Храм всех религий - сравнительно современный архитектурный комплекс, построенный в 1994 году и посвященный всем религиям мира. В этом ярком ансамбле присутствует христианская церковь, мусульманская мечеть, иудейская синагога и буддийская пагода.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yandex.ru/an/count/WueejI_zO7a31Hm052zYEJ0Ulmy0VGK0UGGnFMKxOW00000u-E4Vmj63eRpYZeEZ0O01p_2So86She__0OW1bRISbeK1a07-g-7xre20W0AO0VwhuVjMe06og06ok066qzZJ8zVreG7W0UYGYnNe0Oe30w02ohkH5xa2z9DCpJ3ZYcRm0ekHzh48m85wcGNu1E7NAuW5nwKea0NXrokW1Vkf3QW5qOqBi0NHZGku1T6D2ydn0-05bBW6gWF91lB4iq_qM-GtgGThyG1WJNgw4x07W82GDBW7j0RG1mBO1n02me20XWZW2ENTo0l92bJU99uSe-0_1geB4ENXqJ9hyG00BTU8pURQw0l7fIZm2mQf303LwYIExCy_w0oV1fWDnU50u0s2We61W82023_oYS_znFwMyZUW3i24FUlYyw7MoPxT4zaFW131gQCXa13CdAF6rAcdo9Z2bwzVc178ZY6XmDVfs0dW4Ot3_WJe4P6_Xk3puicFnK2Yqa1ihuxmcB7YF-aIMCH6pom5UU_XWFIshyEoxnRW4z6D2uWKoSZh_gUP-RY70Q0KqOqBg1JXrolGt_UE1k0K0UWKX0B85TVmgf5xq1MSkBAH1jWLmOhsxAEFlFnZy9WMu9pBaGQW5k2Hy946i1Qo0yaMq1Q0xzw-0TWMWHUO5xcktXQe5mcu5m705xKMs1V0X3te5m6P6A0O3x0OnQljaGQu613G627u6B-l_yJQXyp-WG606OaPo_W70000002W6PAe0R0Pk1d0qXaIUM5YSrzpPN9sPN8lSZOqD2qnu1a4w1c0mWFm6O320_WPsC-x7u4Q___ZVAEvmTc86i24FPWQrCDJi1havucBkFIju6wu6WFr6W40002O6yNXGB0RGBWR0zWRW820W06270raLKCwENemE7WmUbWtwHo07Vz_cHtW7S-G_mUe7W7G7fJJpwUDelAuy07O7lhQ7eWV____0Q0VmQcZ8R0V0SWVmUlwKD8V1JKsCZSoW202Y201i224W20h86641eECSqooIxS3G0w7JGZ56UdhagFRug0RxwMoX5nn5YK3F6aQs9AB9zVMHZRypdZauPA8IyGo4fAzERdxR0DvTIcVpq0AxdvrcF3qYIldMoXV7EuEPQw123mlFSoUh0itnpCOSEAYe5kLM6np7R2wnEPagg8uxE46diX3HTrP_34MnjG8ZDe6ZW40~1?stat-id=3&amp;test-tag=536613440510481&amp;banner-sizes=eyI3MjA1NzYwNTcxMDQyNDgzMSI6IjY0MHgzMjAifQ%3D%3D&amp;format-type=118&amp;actual-format=10&amp;pcodever=56272&amp;banner-test-tags=eyI3MjA1NzYwNTcxMDQyNDgzMSI6IjU3MzYxIn0%3D&amp;width=640&amp;height=320" \t "_blank" </w:instrText>
      </w: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B44A03E" wp14:editId="52C44B2E">
            <wp:extent cx="5976000" cy="5976000"/>
            <wp:effectExtent l="0" t="0" r="5715" b="5715"/>
            <wp:docPr id="13" name="Рисунок 13" descr="Мечеть аль-Мардж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четь аль-Марджан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Мечеть Аль-</w:t>
      </w:r>
      <w:proofErr w:type="spellStart"/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Марджани</w:t>
      </w:r>
      <w:proofErr w:type="spellEnd"/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 Старо-Татарской слободе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Старо-Татарская слобода - колоритный исторический район Казани, расположенный между озером Нижний Кабан и каналом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Булак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Сердцем его является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Юнусовская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площадь. Эта часть Казани является историческим центром татарской общины (после завоевания города Иваном Васильевичем) и представляет собой уникальный архитектурный ансамбль старинных зданий, дворцов и мечетей. Старо-Татарская слобода - отличное место, чтобы приобщиться к культуре Татарстана и посмотреть традиционную татарскую архитектуру.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этом районе расположено несколько старинных мечетей, среди которых выделяется аль-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Марджани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 одна из самых старых мечетей Казани, основанная во второй половине 18 века и на протяжении более чем двух столетий являющаяся соборной мечетью Татарстана. Аль-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Марджани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построена в традиционном татарском стиле, имеет один минарет и преимущественно барочную архитектуру.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F8509B0" wp14:editId="3DD186F2">
            <wp:extent cx="5976000" cy="4779419"/>
            <wp:effectExtent l="0" t="0" r="5715" b="2540"/>
            <wp:docPr id="12" name="Рисунок 12" descr="Тихвинский х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ихвинский хра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7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Тихвинский храм</w:t>
      </w:r>
    </w:p>
    <w:p w:rsidR="00575AA3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Тихвинский храм - одна из старейших церквей Казани, расположенная в Старо-Татарской слободе. Храм был основан в конце 17 века и перестроен в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неорусском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стиле в конце 19 столетия.</w:t>
      </w:r>
    </w:p>
    <w:p w:rsidR="00D36B9A" w:rsidRPr="00D36B9A" w:rsidRDefault="00D36B9A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737D3FB" wp14:editId="33CC3447">
            <wp:extent cx="5976000" cy="4489306"/>
            <wp:effectExtent l="0" t="0" r="5715" b="6985"/>
            <wp:docPr id="9" name="Рисунок 9" descr="Зилантов монастыр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илантов монастырь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48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Зилантов</w:t>
      </w:r>
      <w:proofErr w:type="spellEnd"/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монастырь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Зилантов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(Успенский) монастырь был основан в 1552 году Иваном Грозным и расположен примерно в 5 км от Казанского кремля на одноимённом холме. Эта возвышенность играет большую роль в фольклоре Казани. По легенде на её вершине обитал крылатый змей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Зилант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сейчас является одним из символов столицы Татарстана.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Архитектурный ансамбль монастыря сформировался в 17 - 18 веках и включал несколько храмов, школу и семинарию. В советское время монастырь был закрыт, а его старинные постройки практически уничтожены. До нашего времени уцелела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Всехсвятская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церковь 17 века и сравнительно недавно (в 2006 году) был возведён Троицкий собор.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bookmarkStart w:id="0" w:name="_GoBack"/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BFE5771" wp14:editId="276D671D">
            <wp:extent cx="5976000" cy="4489306"/>
            <wp:effectExtent l="0" t="0" r="5715" b="6985"/>
            <wp:docPr id="8" name="Рисунок 8" descr="Александровский Пасс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лександровский Пассаж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48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Александровский Пассаж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Александровский Пассаж - одно из самых ярких зданий Казани в стиле эклектичной архитектуры (модерна и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необарокко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построенное в конце 19 века купцом Александровым.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221C10" wp14:editId="289B5028">
            <wp:extent cx="5976000" cy="3360736"/>
            <wp:effectExtent l="0" t="0" r="5715" b="0"/>
            <wp:docPr id="5" name="Рисунок 5" descr="Дворец земледе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ворец земледельце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3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Дворец земледельцев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Дворец земледельцев - внушительная современная достопримечательность в необычном архитектурном стиле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бозар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Дворец был построен в 2010 году недалеко от </w:t>
      </w: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кремля и кремлёвской набережной и по форме напоминает зимнюю резиденцию Габсбургов (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Хофбург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 </w:t>
      </w:r>
      <w:hyperlink r:id="rId28" w:history="1">
        <w:r w:rsidRPr="00D36B9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Вене</w:t>
        </w:r>
      </w:hyperlink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Алтарь Отечества (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Витториано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 </w:t>
      </w:r>
      <w:hyperlink r:id="rId29" w:history="1">
        <w:r w:rsidRPr="00D36B9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Риме</w:t>
        </w:r>
      </w:hyperlink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5EC6CD" wp14:editId="73FD901E">
            <wp:extent cx="5976000" cy="3985594"/>
            <wp:effectExtent l="0" t="0" r="5715" b="0"/>
            <wp:docPr id="4" name="Рисунок 4" descr="Национальны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ациональный муз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9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Национальный музей (справа)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Национальный музей - один из старейших и крупнейших музеев Поволжья. Был основан в конце 19 века, занимает площадь более 10 000 м</w:t>
      </w: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включает более полумиллиона экспонатов. Здесь представлены археологические артефакты, коллекции фарфора, оружия, монет, предметов искусства, старых книг и документов.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03837D1" wp14:editId="67C22CC2">
            <wp:extent cx="6018530" cy="7141845"/>
            <wp:effectExtent l="0" t="0" r="1270" b="1905"/>
            <wp:docPr id="2" name="Рисунок 2" descr="Петропавлов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етропавловский собор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1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Петропавловский собор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Петропавловский собор был построен в Казани в первой половине 18 века в стиле барокко и является ярким образцом архитектуры эпохи Петра I. Храм включает также 49-метровую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шестиярусную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колокольню, украшенную красивым барочным декором. В интерьере церкви выделяется потрясающий иконостас, датируемый 18 столетием.</w:t>
      </w:r>
    </w:p>
    <w:p w:rsidR="00575AA3" w:rsidRPr="00D36B9A" w:rsidRDefault="00575AA3" w:rsidP="00575A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F3BF488" wp14:editId="5A20C804">
            <wp:extent cx="5976000" cy="4489306"/>
            <wp:effectExtent l="0" t="0" r="5715" b="6985"/>
            <wp:docPr id="1" name="Рисунок 1" descr="Каз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зан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48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Казан</w:t>
      </w:r>
    </w:p>
    <w:p w:rsidR="00575AA3" w:rsidRPr="00D36B9A" w:rsidRDefault="00575AA3" w:rsidP="00575A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Казан - дворец бракосочетаний, открытый в 2013 году. Имеет оригинальную архитектуру, напоминая традиционный литой котёл для приготовления пищи. Рядом можно увидеть несколько интересных скульптурных композиций (пара </w:t>
      </w:r>
      <w:proofErr w:type="spellStart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зилантов</w:t>
      </w:r>
      <w:proofErr w:type="spellEnd"/>
      <w:r w:rsidRPr="00D36B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барсы). </w:t>
      </w:r>
    </w:p>
    <w:p w:rsidR="00184DD9" w:rsidRPr="00575AA3" w:rsidRDefault="00184DD9" w:rsidP="00575AA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184DD9" w:rsidRPr="00575AA3" w:rsidSect="00575AA3">
      <w:pgSz w:w="11906" w:h="16838"/>
      <w:pgMar w:top="567" w:right="567" w:bottom="9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614B1"/>
    <w:multiLevelType w:val="multilevel"/>
    <w:tmpl w:val="F5902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B45E7C"/>
    <w:multiLevelType w:val="multilevel"/>
    <w:tmpl w:val="20748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AA3"/>
    <w:rsid w:val="00184DD9"/>
    <w:rsid w:val="00575AA3"/>
    <w:rsid w:val="00D3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0BABD"/>
  <w15:chartTrackingRefBased/>
  <w15:docId w15:val="{4BF4F9D6-6A08-4249-A711-18DB4F3C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75A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75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5A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5A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bout">
    <w:name w:val="about"/>
    <w:basedOn w:val="a"/>
    <w:rsid w:val="00575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75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75AA3"/>
    <w:rPr>
      <w:color w:val="0000FF"/>
      <w:u w:val="single"/>
    </w:rPr>
  </w:style>
  <w:style w:type="character" w:customStyle="1" w:styleId="d4f6aebd5">
    <w:name w:val="d4f6aebd5"/>
    <w:basedOn w:val="a0"/>
    <w:rsid w:val="00575AA3"/>
  </w:style>
  <w:style w:type="character" w:customStyle="1" w:styleId="wb8a5627d">
    <w:name w:val="wb8a5627d"/>
    <w:basedOn w:val="a0"/>
    <w:rsid w:val="00575AA3"/>
  </w:style>
  <w:style w:type="character" w:customStyle="1" w:styleId="t757580f2">
    <w:name w:val="t757580f2"/>
    <w:basedOn w:val="a0"/>
    <w:rsid w:val="00575AA3"/>
  </w:style>
  <w:style w:type="character" w:customStyle="1" w:styleId="c63bd5d06">
    <w:name w:val="c63bd5d06"/>
    <w:basedOn w:val="a0"/>
    <w:rsid w:val="00575AA3"/>
  </w:style>
  <w:style w:type="character" w:customStyle="1" w:styleId="e1aaf5e31">
    <w:name w:val="e1aaf5e31"/>
    <w:basedOn w:val="a0"/>
    <w:rsid w:val="00575AA3"/>
  </w:style>
  <w:style w:type="character" w:customStyle="1" w:styleId="le1f6ed53">
    <w:name w:val="le1f6ed53"/>
    <w:basedOn w:val="a0"/>
    <w:rsid w:val="00575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1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2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6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51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13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3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292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61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166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097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0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22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9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2029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0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09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77921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93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1865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4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74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98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77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5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2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66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18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8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63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215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593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281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4941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4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5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0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4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691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1363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5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66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854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9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01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7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879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6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348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8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387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311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325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42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9106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082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20111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761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563332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762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976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2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84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4516337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1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2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76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5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9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35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2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550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72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29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585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3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0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2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10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6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769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5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589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47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475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59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2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2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3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00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1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73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74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47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36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1109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402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4792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0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2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4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41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35534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06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97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848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28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113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6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928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1673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49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784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89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1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051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752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77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185340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027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15774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065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658803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500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880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541219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4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56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74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46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11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798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796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745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864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30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50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138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584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6441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729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028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3882245">
                                                                                              <w:marLeft w:val="7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684361">
                                                                                                  <w:marLeft w:val="0"/>
                                                                                                  <w:marRight w:val="19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1712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85942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0879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18613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6320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14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4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42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936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65438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14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38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25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03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193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467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19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1839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799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314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94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2103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6084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7852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489390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704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703758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790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724450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003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688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461037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7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95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8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6842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25725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6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8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19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73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02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952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536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905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782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4701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101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7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132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65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2204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5131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6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179328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174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740457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842787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177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420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522659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5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57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96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66308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40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14019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97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08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5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43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734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385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569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020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138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367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014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529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8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7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126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745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770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361477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251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338553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261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0738422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183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935544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84710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588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5567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9378549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1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04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686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58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13118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7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48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79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2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69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001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89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8182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128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1110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268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450681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637333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745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2893635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81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585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6033289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veller-eu.ru/bolgariy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traveller-eu.ru/turciy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traveller-eu.ru/ri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raveller-eu.ru/pskov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hyperlink" Target="https://traveller-eu.ru/moskva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traveller-eu.ru/vena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traveller-eu.ru/greec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1880</Words>
  <Characters>10718</Characters>
  <Application>Microsoft Office Word</Application>
  <DocSecurity>0</DocSecurity>
  <Lines>89</Lines>
  <Paragraphs>25</Paragraphs>
  <ScaleCrop>false</ScaleCrop>
  <Company>SPecialiST RePack</Company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alevt</dc:creator>
  <cp:keywords/>
  <dc:description/>
  <cp:lastModifiedBy>alevt</cp:lastModifiedBy>
  <cp:revision>3</cp:revision>
  <dcterms:created xsi:type="dcterms:W3CDTF">2022-03-23T18:21:00Z</dcterms:created>
  <dcterms:modified xsi:type="dcterms:W3CDTF">2022-03-26T14:49:00Z</dcterms:modified>
</cp:coreProperties>
</file>